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45D98" w14:textId="77777777" w:rsidR="00AE2BD5" w:rsidRDefault="00AE2BD5" w:rsidP="00AE2BD5">
      <w:pPr>
        <w:jc w:val="center"/>
        <w:rPr>
          <w:rFonts w:asciiTheme="majorHAnsi" w:hAnsiTheme="majorHAnsi" w:cstheme="majorHAnsi"/>
          <w:b/>
          <w:sz w:val="40"/>
        </w:rPr>
      </w:pPr>
    </w:p>
    <w:p w14:paraId="41D94BAD" w14:textId="77777777" w:rsidR="00AE2BD5" w:rsidRDefault="00AE2BD5" w:rsidP="00AE2BD5">
      <w:pPr>
        <w:jc w:val="center"/>
        <w:rPr>
          <w:rFonts w:asciiTheme="majorHAnsi" w:hAnsiTheme="majorHAnsi" w:cstheme="majorHAnsi"/>
          <w:b/>
          <w:sz w:val="40"/>
        </w:rPr>
      </w:pPr>
    </w:p>
    <w:p w14:paraId="4FE693BC" w14:textId="106C82D3" w:rsidR="00AE2BD5" w:rsidRDefault="00AE2BD5" w:rsidP="00AE2BD5">
      <w:pPr>
        <w:jc w:val="center"/>
        <w:rPr>
          <w:rFonts w:asciiTheme="majorHAnsi" w:hAnsiTheme="majorHAnsi" w:cstheme="majorHAnsi"/>
          <w:b/>
          <w:sz w:val="40"/>
        </w:rPr>
      </w:pPr>
    </w:p>
    <w:p w14:paraId="2DE3872F" w14:textId="1BA3764A" w:rsidR="00AE2BD5" w:rsidRDefault="00AE2BD5" w:rsidP="00AE2BD5">
      <w:pPr>
        <w:jc w:val="center"/>
        <w:rPr>
          <w:rFonts w:asciiTheme="majorHAnsi" w:hAnsiTheme="majorHAnsi" w:cstheme="majorHAnsi"/>
          <w:b/>
          <w:sz w:val="40"/>
        </w:rPr>
      </w:pPr>
    </w:p>
    <w:p w14:paraId="68FDABBA" w14:textId="5ADC4546" w:rsidR="00AE2BD5" w:rsidRDefault="00AE2BD5" w:rsidP="00AE2BD5">
      <w:pPr>
        <w:jc w:val="center"/>
        <w:rPr>
          <w:ins w:id="0" w:author="Allison Kastel" w:date="2018-09-05T15:18:00Z"/>
          <w:rFonts w:asciiTheme="majorHAnsi" w:hAnsiTheme="majorHAnsi" w:cstheme="majorHAnsi"/>
          <w:b/>
          <w:sz w:val="40"/>
        </w:rPr>
      </w:pPr>
    </w:p>
    <w:p w14:paraId="4F5A6B0A" w14:textId="77777777" w:rsidR="00A918BA" w:rsidRDefault="00A918BA" w:rsidP="00AE2BD5">
      <w:pPr>
        <w:jc w:val="center"/>
        <w:rPr>
          <w:rFonts w:asciiTheme="majorHAnsi" w:hAnsiTheme="majorHAnsi" w:cstheme="majorHAnsi"/>
          <w:b/>
          <w:sz w:val="40"/>
        </w:rPr>
      </w:pPr>
    </w:p>
    <w:p w14:paraId="554E4630" w14:textId="36E77E86" w:rsidR="00AE2BD5" w:rsidRDefault="00AE2BD5" w:rsidP="00AE2BD5">
      <w:pPr>
        <w:jc w:val="center"/>
        <w:rPr>
          <w:rFonts w:asciiTheme="majorHAnsi" w:hAnsiTheme="majorHAnsi" w:cstheme="majorHAnsi"/>
          <w:b/>
          <w:sz w:val="40"/>
        </w:rPr>
      </w:pPr>
    </w:p>
    <w:p w14:paraId="69EDA169" w14:textId="77777777" w:rsidR="00AE2BD5" w:rsidRDefault="00AE2BD5" w:rsidP="00AE2BD5">
      <w:pPr>
        <w:jc w:val="center"/>
        <w:rPr>
          <w:rFonts w:asciiTheme="majorHAnsi" w:hAnsiTheme="majorHAnsi" w:cstheme="majorHAnsi"/>
          <w:b/>
          <w:sz w:val="40"/>
        </w:rPr>
      </w:pPr>
    </w:p>
    <w:p w14:paraId="3713DF5B" w14:textId="77777777" w:rsidR="00AE2BD5" w:rsidRDefault="00AE2BD5" w:rsidP="00AE2BD5">
      <w:pPr>
        <w:jc w:val="center"/>
        <w:rPr>
          <w:rFonts w:asciiTheme="majorHAnsi" w:hAnsiTheme="majorHAnsi" w:cstheme="majorHAnsi"/>
          <w:b/>
          <w:sz w:val="40"/>
        </w:rPr>
      </w:pPr>
    </w:p>
    <w:p w14:paraId="18F86F1B" w14:textId="25CD48D7" w:rsidR="00C52FB2" w:rsidRDefault="00AE2BD5" w:rsidP="00C52FB2">
      <w:pPr>
        <w:jc w:val="center"/>
        <w:rPr>
          <w:rFonts w:asciiTheme="majorHAnsi" w:hAnsiTheme="majorHAnsi" w:cstheme="majorHAnsi"/>
          <w:b/>
          <w:sz w:val="40"/>
        </w:rPr>
      </w:pPr>
      <w:r>
        <w:rPr>
          <w:rFonts w:ascii="Open Sans" w:hAnsi="Open Sans"/>
          <w:noProof/>
        </w:rPr>
        <w:drawing>
          <wp:inline distT="0" distB="0" distL="0" distR="0" wp14:anchorId="48EC8E0A" wp14:editId="6BAF6A30">
            <wp:extent cx="1677923" cy="45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ourLogoHere_preview.png"/>
                    <pic:cNvPicPr/>
                  </pic:nvPicPr>
                  <pic:blipFill>
                    <a:blip r:embed="rId7">
                      <a:extLst>
                        <a:ext uri="{28A0092B-C50C-407E-A947-70E740481C1C}">
                          <a14:useLocalDpi xmlns:a14="http://schemas.microsoft.com/office/drawing/2010/main" val="0"/>
                        </a:ext>
                      </a:extLst>
                    </a:blip>
                    <a:stretch>
                      <a:fillRect/>
                    </a:stretch>
                  </pic:blipFill>
                  <pic:spPr>
                    <a:xfrm>
                      <a:off x="0" y="0"/>
                      <a:ext cx="1677923" cy="457200"/>
                    </a:xfrm>
                    <a:prstGeom prst="rect">
                      <a:avLst/>
                    </a:prstGeom>
                  </pic:spPr>
                </pic:pic>
              </a:graphicData>
            </a:graphic>
          </wp:inline>
        </w:drawing>
      </w:r>
    </w:p>
    <w:p w14:paraId="7910AFCC" w14:textId="4B9440F7" w:rsidR="00AE2BD5" w:rsidRPr="00AE2BD5" w:rsidRDefault="00C52FB2" w:rsidP="00AE2BD5">
      <w:pPr>
        <w:jc w:val="center"/>
        <w:rPr>
          <w:rFonts w:asciiTheme="majorHAnsi" w:hAnsiTheme="majorHAnsi" w:cstheme="majorHAnsi"/>
          <w:b/>
          <w:sz w:val="48"/>
        </w:rPr>
      </w:pPr>
      <w:r>
        <w:rPr>
          <w:noProof/>
        </w:rPr>
        <w:drawing>
          <wp:inline distT="0" distB="0" distL="0" distR="0" wp14:anchorId="7B04ABD7" wp14:editId="7B308E51">
            <wp:extent cx="1382395" cy="70508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VALogo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2395" cy="705080"/>
                    </a:xfrm>
                    <a:prstGeom prst="rect">
                      <a:avLst/>
                    </a:prstGeom>
                  </pic:spPr>
                </pic:pic>
              </a:graphicData>
            </a:graphic>
          </wp:inline>
        </w:drawing>
      </w:r>
    </w:p>
    <w:p w14:paraId="25229491" w14:textId="118D21EB" w:rsidR="00AE2BD5" w:rsidRPr="00AE2BD5" w:rsidRDefault="00C52FB2" w:rsidP="00C52FB2">
      <w:pPr>
        <w:spacing w:before="120"/>
        <w:jc w:val="center"/>
        <w:rPr>
          <w:rFonts w:asciiTheme="majorHAnsi" w:hAnsiTheme="majorHAnsi" w:cstheme="majorHAnsi"/>
          <w:b/>
          <w:sz w:val="40"/>
        </w:rPr>
      </w:pPr>
      <w:r>
        <w:rPr>
          <w:rFonts w:asciiTheme="majorHAnsi" w:hAnsiTheme="majorHAnsi" w:cstheme="majorHAnsi"/>
          <w:b/>
          <w:noProof/>
          <w:sz w:val="40"/>
        </w:rPr>
        <mc:AlternateContent>
          <mc:Choice Requires="wps">
            <w:drawing>
              <wp:anchor distT="0" distB="0" distL="114300" distR="114300" simplePos="0" relativeHeight="251659264" behindDoc="0" locked="0" layoutInCell="1" allowOverlap="1" wp14:anchorId="4B71E815" wp14:editId="2893AF2D">
                <wp:simplePos x="0" y="0"/>
                <wp:positionH relativeFrom="column">
                  <wp:posOffset>1933575</wp:posOffset>
                </wp:positionH>
                <wp:positionV relativeFrom="paragraph">
                  <wp:posOffset>66675</wp:posOffset>
                </wp:positionV>
                <wp:extent cx="205740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2057400" cy="0"/>
                        </a:xfrm>
                        <a:prstGeom prst="line">
                          <a:avLst/>
                        </a:prstGeom>
                        <a:ln w="190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2C973E"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2.25pt,5.25pt" to="314.2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" strokecolor="#8eaadb [1940]" strokeweight="1.5pt">
                <v:stroke joinstyle="miter"/>
              </v:line>
            </w:pict>
          </mc:Fallback>
        </mc:AlternateContent>
      </w:r>
      <w:r>
        <w:rPr>
          <w:rFonts w:asciiTheme="majorHAnsi" w:hAnsiTheme="majorHAnsi" w:cstheme="majorHAnsi"/>
          <w:b/>
          <w:sz w:val="40"/>
        </w:rPr>
        <w:t>EMPLOYEE</w:t>
      </w:r>
      <w:r w:rsidR="00AE2BD5" w:rsidRPr="00AE2BD5">
        <w:rPr>
          <w:rFonts w:asciiTheme="majorHAnsi" w:hAnsiTheme="majorHAnsi" w:cstheme="majorHAnsi"/>
          <w:b/>
          <w:sz w:val="40"/>
        </w:rPr>
        <w:t xml:space="preserve"> GUIDE TO SUCCESS</w:t>
      </w:r>
    </w:p>
    <w:p w14:paraId="2FBC5621" w14:textId="2C609AC5" w:rsidR="00AE2BD5" w:rsidRDefault="00AE2BD5" w:rsidP="00AE2BD5">
      <w:pPr>
        <w:jc w:val="center"/>
        <w:rPr>
          <w:rFonts w:asciiTheme="majorHAnsi" w:hAnsiTheme="majorHAnsi" w:cstheme="majorHAnsi"/>
          <w:b/>
          <w:sz w:val="40"/>
        </w:rPr>
      </w:pPr>
    </w:p>
    <w:p w14:paraId="38299F77" w14:textId="4C7A624F" w:rsidR="003F7A0C" w:rsidRDefault="003F7A0C" w:rsidP="00AE2BD5">
      <w:pPr>
        <w:jc w:val="center"/>
        <w:rPr>
          <w:rFonts w:asciiTheme="majorHAnsi" w:hAnsiTheme="majorHAnsi" w:cstheme="majorHAnsi"/>
          <w:b/>
          <w:sz w:val="40"/>
        </w:rPr>
      </w:pPr>
    </w:p>
    <w:p w14:paraId="6C0B7440" w14:textId="0E77B96F" w:rsidR="00AE2BD5" w:rsidRDefault="00AE2BD5" w:rsidP="003F7A0C">
      <w:pPr>
        <w:rPr>
          <w:rFonts w:asciiTheme="majorHAnsi" w:hAnsiTheme="majorHAnsi" w:cstheme="majorHAnsi"/>
          <w:b/>
          <w:sz w:val="40"/>
        </w:rPr>
      </w:pPr>
    </w:p>
    <w:p w14:paraId="2211864E" w14:textId="155A33E8" w:rsidR="00AE2BD5" w:rsidRDefault="00AE2BD5" w:rsidP="003F7A0C">
      <w:pPr>
        <w:rPr>
          <w:rFonts w:asciiTheme="majorHAnsi" w:hAnsiTheme="majorHAnsi" w:cstheme="majorHAnsi"/>
          <w:b/>
          <w:sz w:val="40"/>
        </w:rPr>
      </w:pPr>
    </w:p>
    <w:p w14:paraId="40860F64" w14:textId="5974C67E" w:rsidR="00AE2BD5" w:rsidRDefault="00AE2BD5">
      <w:pPr>
        <w:spacing w:after="160" w:line="259" w:lineRule="auto"/>
        <w:rPr>
          <w:rFonts w:asciiTheme="majorHAnsi" w:hAnsiTheme="majorHAnsi" w:cstheme="majorHAnsi"/>
          <w:b/>
          <w:sz w:val="40"/>
        </w:rPr>
      </w:pPr>
      <w:r>
        <w:rPr>
          <w:rFonts w:asciiTheme="majorHAnsi" w:hAnsiTheme="majorHAnsi" w:cstheme="majorHAnsi"/>
          <w:b/>
          <w:sz w:val="40"/>
        </w:rPr>
        <w:br w:type="page"/>
      </w:r>
    </w:p>
    <w:p w14:paraId="31EEB5CA" w14:textId="77777777" w:rsidR="00C52FB2" w:rsidRDefault="00C52FB2" w:rsidP="00905DBE">
      <w:pPr>
        <w:pStyle w:val="NoSpacing"/>
        <w:rPr>
          <w:rFonts w:asciiTheme="majorHAnsi" w:hAnsiTheme="majorHAnsi" w:cstheme="majorHAnsi"/>
          <w:b/>
          <w:sz w:val="28"/>
        </w:rPr>
      </w:pPr>
    </w:p>
    <w:p w14:paraId="14928488" w14:textId="07F7BD8E" w:rsidR="003F7A0C" w:rsidRPr="00816EA4" w:rsidRDefault="00C52FB2" w:rsidP="00905DBE">
      <w:pPr>
        <w:pStyle w:val="NoSpacing"/>
      </w:pPr>
      <w:r>
        <w:rPr>
          <w:rFonts w:asciiTheme="majorHAnsi" w:hAnsiTheme="majorHAnsi" w:cstheme="majorHAnsi"/>
          <w:b/>
          <w:sz w:val="28"/>
        </w:rPr>
        <w:t>How to work your way to the top with EVA!</w:t>
      </w:r>
    </w:p>
    <w:p w14:paraId="5F60520A" w14:textId="522A3750" w:rsidR="000A3C69" w:rsidRDefault="000A3C69"/>
    <w:p w14:paraId="1CD41FDA" w14:textId="77777777" w:rsidR="00C52FB2" w:rsidRPr="0071280E" w:rsidRDefault="00C52FB2" w:rsidP="00C52FB2">
      <w:pPr>
        <w:rPr>
          <w:rFonts w:asciiTheme="majorHAnsi" w:hAnsiTheme="majorHAnsi" w:cstheme="majorHAnsi"/>
          <w:b/>
          <w:sz w:val="24"/>
        </w:rPr>
      </w:pPr>
      <w:r w:rsidRPr="006412AC">
        <w:rPr>
          <w:rFonts w:asciiTheme="majorHAnsi" w:hAnsiTheme="majorHAnsi" w:cstheme="majorHAnsi"/>
          <w:b/>
          <w:sz w:val="24"/>
        </w:rPr>
        <w:t xml:space="preserve">In this guide you will find helpful tips and information to help you </w:t>
      </w:r>
      <w:r>
        <w:rPr>
          <w:rFonts w:asciiTheme="majorHAnsi" w:hAnsiTheme="majorHAnsi" w:cstheme="majorHAnsi"/>
          <w:b/>
          <w:sz w:val="24"/>
        </w:rPr>
        <w:t>crush the competition and be at the top of your company leaderboard!</w:t>
      </w:r>
    </w:p>
    <w:p w14:paraId="10D6B71B" w14:textId="77777777" w:rsidR="00C52FB2" w:rsidRPr="00AF3AAB" w:rsidRDefault="00C52FB2" w:rsidP="00C52FB2">
      <w:pPr>
        <w:rPr>
          <w:rFonts w:asciiTheme="majorHAnsi" w:hAnsiTheme="majorHAnsi" w:cstheme="majorHAnsi"/>
          <w:b/>
        </w:rPr>
      </w:pPr>
    </w:p>
    <w:p w14:paraId="183B302C" w14:textId="77777777" w:rsidR="00C52FB2" w:rsidRPr="006412AC" w:rsidRDefault="00C52FB2" w:rsidP="00C52FB2">
      <w:pPr>
        <w:rPr>
          <w:rFonts w:asciiTheme="majorHAnsi" w:hAnsiTheme="majorHAnsi" w:cstheme="majorHAnsi"/>
          <w:sz w:val="24"/>
        </w:rPr>
      </w:pPr>
      <w:r w:rsidRPr="006412AC">
        <w:rPr>
          <w:rFonts w:asciiTheme="majorHAnsi" w:hAnsiTheme="majorHAnsi" w:cstheme="majorHAnsi"/>
          <w:sz w:val="24"/>
        </w:rPr>
        <w:t>What is EVA?</w:t>
      </w:r>
    </w:p>
    <w:p w14:paraId="31B3C5A7" w14:textId="77777777" w:rsidR="00C52FB2" w:rsidRDefault="00C52FB2" w:rsidP="00C52FB2">
      <w:pPr>
        <w:rPr>
          <w:rFonts w:asciiTheme="majorHAnsi" w:hAnsiTheme="majorHAnsi" w:cstheme="majorHAnsi"/>
        </w:rPr>
      </w:pPr>
    </w:p>
    <w:p w14:paraId="38E8E67C" w14:textId="15D55457" w:rsidR="006412AC" w:rsidRDefault="00C52FB2" w:rsidP="00C52FB2">
      <w:pPr>
        <w:rPr>
          <w:rFonts w:asciiTheme="majorHAnsi" w:hAnsiTheme="majorHAnsi" w:cstheme="majorHAnsi"/>
          <w:b/>
        </w:rPr>
      </w:pPr>
      <w:r w:rsidRPr="006412AC">
        <w:rPr>
          <w:rFonts w:asciiTheme="majorHAnsi" w:hAnsiTheme="majorHAnsi" w:cstheme="majorHAnsi"/>
          <w:b/>
        </w:rPr>
        <w:t xml:space="preserve">EVA is our </w:t>
      </w:r>
      <w:r w:rsidR="006412AC" w:rsidRPr="006412AC">
        <w:rPr>
          <w:rFonts w:asciiTheme="majorHAnsi" w:hAnsiTheme="majorHAnsi" w:cstheme="majorHAnsi"/>
          <w:b/>
        </w:rPr>
        <w:t>new educational security system. With the following benefits now available to you such as:</w:t>
      </w:r>
    </w:p>
    <w:p w14:paraId="34115144" w14:textId="77777777" w:rsidR="006412AC" w:rsidRPr="006412AC" w:rsidRDefault="006412AC" w:rsidP="00C52FB2">
      <w:pPr>
        <w:rPr>
          <w:rFonts w:asciiTheme="majorHAnsi" w:hAnsiTheme="majorHAnsi" w:cstheme="majorHAnsi"/>
          <w:b/>
        </w:rPr>
      </w:pPr>
    </w:p>
    <w:p w14:paraId="1C98F93D" w14:textId="77777777" w:rsidR="006412AC" w:rsidRDefault="006412AC" w:rsidP="006412AC">
      <w:pPr>
        <w:pStyle w:val="ListParagraph"/>
        <w:numPr>
          <w:ilvl w:val="0"/>
          <w:numId w:val="5"/>
        </w:numPr>
        <w:rPr>
          <w:rFonts w:asciiTheme="majorHAnsi" w:hAnsiTheme="majorHAnsi" w:cstheme="majorHAnsi"/>
        </w:rPr>
      </w:pPr>
      <w:r>
        <w:rPr>
          <w:rFonts w:asciiTheme="majorHAnsi" w:hAnsiTheme="majorHAnsi" w:cstheme="majorHAnsi"/>
        </w:rPr>
        <w:t>Q</w:t>
      </w:r>
      <w:r w:rsidRPr="006412AC">
        <w:rPr>
          <w:rFonts w:asciiTheme="majorHAnsi" w:hAnsiTheme="majorHAnsi" w:cstheme="majorHAnsi"/>
        </w:rPr>
        <w:t>uick and easy weekly security tips to ensure we are all up to date on the latest security threats</w:t>
      </w:r>
    </w:p>
    <w:p w14:paraId="58B25DF3" w14:textId="17AEF859" w:rsidR="00C52FB2" w:rsidRDefault="006412AC" w:rsidP="006412AC">
      <w:pPr>
        <w:pStyle w:val="ListParagraph"/>
        <w:numPr>
          <w:ilvl w:val="0"/>
          <w:numId w:val="5"/>
        </w:numPr>
        <w:rPr>
          <w:rFonts w:asciiTheme="majorHAnsi" w:hAnsiTheme="majorHAnsi" w:cstheme="majorHAnsi"/>
        </w:rPr>
      </w:pPr>
      <w:r>
        <w:rPr>
          <w:rFonts w:asciiTheme="majorHAnsi" w:hAnsiTheme="majorHAnsi" w:cstheme="majorHAnsi"/>
        </w:rPr>
        <w:t>D</w:t>
      </w:r>
      <w:r w:rsidRPr="006412AC">
        <w:rPr>
          <w:rFonts w:asciiTheme="majorHAnsi" w:hAnsiTheme="majorHAnsi" w:cstheme="majorHAnsi"/>
        </w:rPr>
        <w:t>ark web monitoring capabilities to make sure your personal, friend’s, and family’s accounts are safe</w:t>
      </w:r>
    </w:p>
    <w:p w14:paraId="2E7A3C7C" w14:textId="27AFBBFB" w:rsidR="006412AC" w:rsidRDefault="006412AC" w:rsidP="006412AC">
      <w:pPr>
        <w:pStyle w:val="ListParagraph"/>
        <w:numPr>
          <w:ilvl w:val="0"/>
          <w:numId w:val="5"/>
        </w:numPr>
        <w:rPr>
          <w:rFonts w:asciiTheme="majorHAnsi" w:hAnsiTheme="majorHAnsi" w:cstheme="majorHAnsi"/>
        </w:rPr>
      </w:pPr>
      <w:r>
        <w:rPr>
          <w:rFonts w:asciiTheme="majorHAnsi" w:hAnsiTheme="majorHAnsi" w:cstheme="majorHAnsi"/>
        </w:rPr>
        <w:t>Interactive leaderboard to inspire friendly competition</w:t>
      </w:r>
    </w:p>
    <w:p w14:paraId="1BCB5AB6" w14:textId="6B50CCFF" w:rsidR="006412AC" w:rsidRPr="006412AC" w:rsidRDefault="006412AC" w:rsidP="006412AC">
      <w:pPr>
        <w:pStyle w:val="ListParagraph"/>
        <w:numPr>
          <w:ilvl w:val="0"/>
          <w:numId w:val="5"/>
        </w:numPr>
        <w:rPr>
          <w:rFonts w:asciiTheme="majorHAnsi" w:hAnsiTheme="majorHAnsi" w:cstheme="majorHAnsi"/>
        </w:rPr>
      </w:pPr>
      <w:r>
        <w:rPr>
          <w:rFonts w:asciiTheme="majorHAnsi" w:hAnsiTheme="majorHAnsi" w:cstheme="majorHAnsi"/>
        </w:rPr>
        <w:t xml:space="preserve">Policies that need acknowledged by </w:t>
      </w:r>
      <w:r w:rsidRPr="006412AC">
        <w:rPr>
          <w:rFonts w:asciiTheme="majorHAnsi" w:hAnsiTheme="majorHAnsi" w:cstheme="majorHAnsi"/>
          <w:color w:val="FF0000"/>
        </w:rPr>
        <w:t xml:space="preserve">[date] </w:t>
      </w:r>
      <w:r>
        <w:rPr>
          <w:rFonts w:asciiTheme="majorHAnsi" w:hAnsiTheme="majorHAnsi" w:cstheme="majorHAnsi"/>
        </w:rPr>
        <w:t>with security expectations and guidelines</w:t>
      </w:r>
    </w:p>
    <w:p w14:paraId="677A84CF" w14:textId="77777777" w:rsidR="00AE2BD5" w:rsidRPr="00AF3AAB" w:rsidRDefault="00AE2BD5" w:rsidP="00AE2BD5">
      <w:pPr>
        <w:pStyle w:val="NoSpacing"/>
        <w:rPr>
          <w:rFonts w:asciiTheme="majorHAnsi" w:hAnsiTheme="majorHAnsi" w:cstheme="majorHAnsi"/>
        </w:rPr>
      </w:pPr>
    </w:p>
    <w:p w14:paraId="6245EDDC" w14:textId="31CB074D" w:rsidR="00AE2BD5" w:rsidRDefault="00AE2BD5" w:rsidP="00AE2BD5">
      <w:pPr>
        <w:pStyle w:val="NoSpacing"/>
        <w:rPr>
          <w:rFonts w:asciiTheme="majorHAnsi" w:hAnsiTheme="majorHAnsi" w:cstheme="majorHAnsi"/>
        </w:rPr>
      </w:pPr>
      <w:r w:rsidRPr="00AF3AAB">
        <w:rPr>
          <w:rFonts w:asciiTheme="majorHAnsi" w:hAnsiTheme="majorHAnsi" w:cstheme="majorHAnsi"/>
          <w:b/>
        </w:rPr>
        <w:t>Micro-Trainings:</w:t>
      </w:r>
      <w:r w:rsidRPr="00AF3AAB">
        <w:rPr>
          <w:rFonts w:asciiTheme="majorHAnsi" w:hAnsiTheme="majorHAnsi" w:cstheme="majorHAnsi"/>
        </w:rPr>
        <w:t xml:space="preserve"> Each week we will send out a </w:t>
      </w:r>
      <w:r w:rsidR="006412AC">
        <w:rPr>
          <w:rFonts w:asciiTheme="majorHAnsi" w:hAnsiTheme="majorHAnsi" w:cstheme="majorHAnsi"/>
        </w:rPr>
        <w:t>1-2-minute-long</w:t>
      </w:r>
      <w:r w:rsidR="009964D6">
        <w:rPr>
          <w:rFonts w:asciiTheme="majorHAnsi" w:hAnsiTheme="majorHAnsi" w:cstheme="majorHAnsi"/>
        </w:rPr>
        <w:t xml:space="preserve"> </w:t>
      </w:r>
      <w:r w:rsidRPr="00AF3AAB">
        <w:rPr>
          <w:rFonts w:asciiTheme="majorHAnsi" w:hAnsiTheme="majorHAnsi" w:cstheme="majorHAnsi"/>
        </w:rPr>
        <w:t xml:space="preserve">Micro-Training video via email </w:t>
      </w:r>
      <w:r w:rsidR="009964D6">
        <w:rPr>
          <w:rFonts w:asciiTheme="majorHAnsi" w:hAnsiTheme="majorHAnsi" w:cstheme="majorHAnsi"/>
        </w:rPr>
        <w:t>to</w:t>
      </w:r>
      <w:r w:rsidRPr="00AF3AAB">
        <w:rPr>
          <w:rFonts w:asciiTheme="majorHAnsi" w:hAnsiTheme="majorHAnsi" w:cstheme="majorHAnsi"/>
        </w:rPr>
        <w:t xml:space="preserve"> keep you up-to-date with the latest cybersecurity threats. After watching the video, you will want to complete the simple 4 question quiz attached. In total, this should take less than 5 minutes to complete. Watching these weekly security tip videos and completing the quizzes will help improve your Employee Secure Score (ESS), so make sure you do so in a timely basis! </w:t>
      </w:r>
    </w:p>
    <w:p w14:paraId="25566AA8" w14:textId="4D546355" w:rsidR="00905DBE" w:rsidRDefault="00905DBE" w:rsidP="00AE2BD5">
      <w:pPr>
        <w:pStyle w:val="NoSpacing"/>
        <w:rPr>
          <w:rFonts w:asciiTheme="majorHAnsi" w:hAnsiTheme="majorHAnsi" w:cstheme="majorHAnsi"/>
        </w:rPr>
      </w:pPr>
      <w:r>
        <w:rPr>
          <w:rFonts w:asciiTheme="majorHAnsi" w:hAnsiTheme="majorHAnsi" w:cstheme="majorHAnsi"/>
        </w:rPr>
        <w:tab/>
      </w:r>
    </w:p>
    <w:p w14:paraId="39739EF4" w14:textId="6C194D5A" w:rsidR="00905DBE" w:rsidRPr="00AF3AAB" w:rsidRDefault="00905DBE" w:rsidP="00AE2BD5">
      <w:pPr>
        <w:pStyle w:val="NoSpacing"/>
        <w:rPr>
          <w:rFonts w:asciiTheme="majorHAnsi" w:hAnsiTheme="majorHAnsi" w:cstheme="majorHAnsi"/>
        </w:rPr>
      </w:pPr>
      <w:r>
        <w:rPr>
          <w:rFonts w:asciiTheme="majorHAnsi" w:hAnsiTheme="majorHAnsi" w:cstheme="majorHAnsi"/>
        </w:rPr>
        <w:tab/>
      </w:r>
      <w:r w:rsidRPr="006412AC">
        <w:rPr>
          <w:rFonts w:asciiTheme="majorHAnsi" w:hAnsiTheme="majorHAnsi" w:cstheme="majorHAnsi"/>
          <w:b/>
          <w:color w:val="FF0000"/>
        </w:rPr>
        <w:t>Tip:</w:t>
      </w:r>
      <w:r w:rsidRPr="006412AC">
        <w:rPr>
          <w:rFonts w:asciiTheme="majorHAnsi" w:hAnsiTheme="majorHAnsi" w:cstheme="majorHAnsi"/>
          <w:color w:val="FF0000"/>
        </w:rPr>
        <w:t xml:space="preserve"> </w:t>
      </w:r>
      <w:r w:rsidR="009964D6" w:rsidRPr="006412AC">
        <w:rPr>
          <w:rFonts w:asciiTheme="majorHAnsi" w:hAnsiTheme="majorHAnsi" w:cstheme="majorHAnsi"/>
          <w:color w:val="FF0000"/>
        </w:rPr>
        <w:t>The more micro-training quizzes you miss, the more it will negatively affect your score</w:t>
      </w:r>
      <w:r w:rsidR="009964D6">
        <w:rPr>
          <w:rFonts w:asciiTheme="majorHAnsi" w:hAnsiTheme="majorHAnsi" w:cstheme="majorHAnsi"/>
        </w:rPr>
        <w:t>!</w:t>
      </w:r>
    </w:p>
    <w:p w14:paraId="2FC30A02" w14:textId="77777777" w:rsidR="00AE2BD5" w:rsidRPr="00AF3AAB" w:rsidRDefault="00AE2BD5" w:rsidP="00AE2BD5">
      <w:pPr>
        <w:pStyle w:val="NoSpacing"/>
        <w:rPr>
          <w:rFonts w:asciiTheme="majorHAnsi" w:hAnsiTheme="majorHAnsi" w:cstheme="majorHAnsi"/>
        </w:rPr>
      </w:pPr>
    </w:p>
    <w:p w14:paraId="26D92094" w14:textId="6961FC51" w:rsidR="00905DBE" w:rsidRDefault="00AE2BD5" w:rsidP="00AE2BD5">
      <w:pPr>
        <w:pStyle w:val="NoSpacing"/>
        <w:rPr>
          <w:rFonts w:asciiTheme="majorHAnsi" w:hAnsiTheme="majorHAnsi" w:cstheme="majorHAnsi"/>
        </w:rPr>
      </w:pPr>
      <w:r w:rsidRPr="00AF3AAB">
        <w:rPr>
          <w:rFonts w:asciiTheme="majorHAnsi" w:hAnsiTheme="majorHAnsi" w:cstheme="majorHAnsi"/>
          <w:b/>
        </w:rPr>
        <w:t xml:space="preserve">The Leaderboard: </w:t>
      </w:r>
      <w:r w:rsidRPr="00AF3AAB">
        <w:rPr>
          <w:rFonts w:asciiTheme="majorHAnsi" w:hAnsiTheme="majorHAnsi" w:cstheme="majorHAnsi"/>
        </w:rPr>
        <w:t xml:space="preserve">The leaderboard makes this fun for you and </w:t>
      </w:r>
      <w:r w:rsidR="009964D6">
        <w:rPr>
          <w:rFonts w:asciiTheme="majorHAnsi" w:hAnsiTheme="majorHAnsi" w:cstheme="majorHAnsi"/>
        </w:rPr>
        <w:t>inspires healthy competition</w:t>
      </w:r>
      <w:r w:rsidRPr="00AF3AAB">
        <w:rPr>
          <w:rFonts w:asciiTheme="majorHAnsi" w:hAnsiTheme="majorHAnsi" w:cstheme="majorHAnsi"/>
        </w:rPr>
        <w:t>! Get creative with your screen name and work your way to the top of the leaderboard by improving your ESS!</w:t>
      </w:r>
    </w:p>
    <w:p w14:paraId="27D52694" w14:textId="3735D4EE" w:rsidR="00905DBE" w:rsidRDefault="00905DBE" w:rsidP="00AE2BD5">
      <w:pPr>
        <w:pStyle w:val="NoSpacing"/>
        <w:rPr>
          <w:rFonts w:asciiTheme="majorHAnsi" w:hAnsiTheme="majorHAnsi" w:cstheme="majorHAnsi"/>
        </w:rPr>
      </w:pPr>
    </w:p>
    <w:p w14:paraId="27368E25" w14:textId="03835C5A" w:rsidR="00905DBE" w:rsidRPr="00AF3AAB" w:rsidRDefault="00905DBE" w:rsidP="00AE2BD5">
      <w:pPr>
        <w:pStyle w:val="NoSpacing"/>
        <w:rPr>
          <w:rFonts w:asciiTheme="majorHAnsi" w:hAnsiTheme="majorHAnsi" w:cstheme="majorHAnsi"/>
        </w:rPr>
      </w:pPr>
      <w:r>
        <w:rPr>
          <w:rFonts w:asciiTheme="majorHAnsi" w:hAnsiTheme="majorHAnsi" w:cstheme="majorHAnsi"/>
        </w:rPr>
        <w:tab/>
      </w:r>
      <w:r w:rsidRPr="006412AC">
        <w:rPr>
          <w:rFonts w:asciiTheme="majorHAnsi" w:hAnsiTheme="majorHAnsi" w:cstheme="majorHAnsi"/>
          <w:b/>
          <w:color w:val="FF0000"/>
        </w:rPr>
        <w:t>Tip:</w:t>
      </w:r>
      <w:r w:rsidRPr="006412AC">
        <w:rPr>
          <w:rFonts w:asciiTheme="majorHAnsi" w:hAnsiTheme="majorHAnsi" w:cstheme="majorHAnsi"/>
          <w:color w:val="FF0000"/>
        </w:rPr>
        <w:t xml:space="preserve"> </w:t>
      </w:r>
      <w:r w:rsidR="009964D6" w:rsidRPr="006412AC">
        <w:rPr>
          <w:rFonts w:asciiTheme="majorHAnsi" w:hAnsiTheme="majorHAnsi" w:cstheme="majorHAnsi"/>
          <w:color w:val="FF0000"/>
        </w:rPr>
        <w:t>Abstract nicknames always work the best, keep them guessing – they’ll never guess who’s at the top!</w:t>
      </w:r>
    </w:p>
    <w:p w14:paraId="54605363" w14:textId="77777777" w:rsidR="00AE2BD5" w:rsidRPr="00AF3AAB" w:rsidRDefault="00AE2BD5" w:rsidP="00AE2BD5">
      <w:pPr>
        <w:pStyle w:val="NoSpacing"/>
        <w:rPr>
          <w:rFonts w:asciiTheme="majorHAnsi" w:hAnsiTheme="majorHAnsi" w:cstheme="majorHAnsi"/>
        </w:rPr>
      </w:pPr>
    </w:p>
    <w:p w14:paraId="0E6BCDF7" w14:textId="6F19909B" w:rsidR="00AE2BD5" w:rsidRPr="00AF3AAB" w:rsidRDefault="00AE2BD5" w:rsidP="00AE2BD5">
      <w:pPr>
        <w:pStyle w:val="NoSpacing"/>
        <w:rPr>
          <w:rFonts w:asciiTheme="majorHAnsi" w:hAnsiTheme="majorHAnsi" w:cstheme="majorHAnsi"/>
        </w:rPr>
      </w:pPr>
      <w:r w:rsidRPr="00AF3AAB">
        <w:rPr>
          <w:rFonts w:asciiTheme="majorHAnsi" w:hAnsiTheme="majorHAnsi" w:cstheme="majorHAnsi"/>
          <w:b/>
        </w:rPr>
        <w:t>Dark Web Scans:</w:t>
      </w:r>
      <w:r w:rsidRPr="00AF3AAB">
        <w:rPr>
          <w:rFonts w:asciiTheme="majorHAnsi" w:hAnsiTheme="majorHAnsi" w:cstheme="majorHAnsi"/>
        </w:rPr>
        <w:t xml:space="preserve"> EVA also allows you to scan the dark web to find out if your information is already out there. The more you know, the better you can protect yourself.  This free tool allows you to scan your personal, friend’s, or family member’s email addresses as much as you’d like, so use this tool as you see fit!</w:t>
      </w:r>
    </w:p>
    <w:p w14:paraId="58C93DC4" w14:textId="70AE66E7" w:rsidR="00AE2BD5" w:rsidRDefault="00AE2BD5" w:rsidP="00AE2BD5">
      <w:pPr>
        <w:pStyle w:val="NoSpacing"/>
        <w:rPr>
          <w:rFonts w:asciiTheme="majorHAnsi" w:hAnsiTheme="majorHAnsi" w:cstheme="majorHAnsi"/>
        </w:rPr>
      </w:pPr>
    </w:p>
    <w:p w14:paraId="6DAE9EEE" w14:textId="5602E658" w:rsidR="00905DBE" w:rsidRPr="006412AC" w:rsidRDefault="00905DBE" w:rsidP="00AE2BD5">
      <w:pPr>
        <w:pStyle w:val="NoSpacing"/>
        <w:rPr>
          <w:rFonts w:asciiTheme="majorHAnsi" w:hAnsiTheme="majorHAnsi" w:cstheme="majorHAnsi"/>
          <w:color w:val="FF0000"/>
        </w:rPr>
      </w:pPr>
      <w:r w:rsidRPr="006412AC">
        <w:rPr>
          <w:rFonts w:asciiTheme="majorHAnsi" w:hAnsiTheme="majorHAnsi" w:cstheme="majorHAnsi"/>
          <w:b/>
          <w:color w:val="FF0000"/>
        </w:rPr>
        <w:tab/>
        <w:t>Tip:</w:t>
      </w:r>
      <w:r w:rsidRPr="006412AC">
        <w:rPr>
          <w:rFonts w:asciiTheme="majorHAnsi" w:hAnsiTheme="majorHAnsi" w:cstheme="majorHAnsi"/>
          <w:color w:val="FF0000"/>
        </w:rPr>
        <w:t xml:space="preserve"> Stay up to date on your accounts and remember to check for any new breaches periodically!</w:t>
      </w:r>
    </w:p>
    <w:p w14:paraId="1EC7A768" w14:textId="77777777" w:rsidR="00905DBE" w:rsidRPr="00AF3AAB" w:rsidRDefault="00905DBE" w:rsidP="00AE2BD5">
      <w:pPr>
        <w:pStyle w:val="NoSpacing"/>
        <w:rPr>
          <w:rFonts w:asciiTheme="majorHAnsi" w:hAnsiTheme="majorHAnsi" w:cstheme="majorHAnsi"/>
        </w:rPr>
      </w:pPr>
    </w:p>
    <w:p w14:paraId="475178C7" w14:textId="77777777" w:rsidR="00EB7F0E" w:rsidRDefault="00EB7F0E" w:rsidP="00EB7F0E">
      <w:pPr>
        <w:pStyle w:val="NoSpacing"/>
        <w:rPr>
          <w:rFonts w:asciiTheme="majorHAnsi" w:hAnsiTheme="majorHAnsi" w:cstheme="majorHAnsi"/>
          <w:b/>
          <w:color w:val="auto"/>
          <w:sz w:val="24"/>
        </w:rPr>
      </w:pPr>
    </w:p>
    <w:p w14:paraId="7E0822BB" w14:textId="77777777" w:rsidR="00EB7F0E" w:rsidRDefault="00EB7F0E" w:rsidP="00EB7F0E">
      <w:pPr>
        <w:pStyle w:val="NoSpacing"/>
        <w:rPr>
          <w:rFonts w:asciiTheme="majorHAnsi" w:hAnsiTheme="majorHAnsi" w:cstheme="majorHAnsi"/>
          <w:b/>
          <w:color w:val="auto"/>
          <w:sz w:val="24"/>
        </w:rPr>
      </w:pPr>
    </w:p>
    <w:p w14:paraId="65343B0C" w14:textId="77777777" w:rsidR="00EB7F0E" w:rsidRDefault="00EB7F0E" w:rsidP="00EB7F0E">
      <w:pPr>
        <w:pStyle w:val="NoSpacing"/>
        <w:rPr>
          <w:rFonts w:asciiTheme="majorHAnsi" w:hAnsiTheme="majorHAnsi" w:cstheme="majorHAnsi"/>
          <w:b/>
          <w:color w:val="auto"/>
          <w:sz w:val="24"/>
        </w:rPr>
      </w:pPr>
    </w:p>
    <w:p w14:paraId="0E02E32B" w14:textId="2F29E685" w:rsidR="00EB7F0E" w:rsidRDefault="00EB7F0E" w:rsidP="00EB7F0E">
      <w:pPr>
        <w:pStyle w:val="NoSpacing"/>
        <w:rPr>
          <w:rFonts w:asciiTheme="majorHAnsi" w:hAnsiTheme="majorHAnsi" w:cstheme="majorHAnsi"/>
          <w:b/>
          <w:color w:val="auto"/>
          <w:sz w:val="24"/>
        </w:rPr>
      </w:pPr>
    </w:p>
    <w:p w14:paraId="757D4EF6" w14:textId="634B1A9E" w:rsidR="006412AC" w:rsidRDefault="006412AC" w:rsidP="00EB7F0E">
      <w:pPr>
        <w:pStyle w:val="NoSpacing"/>
        <w:rPr>
          <w:rFonts w:asciiTheme="majorHAnsi" w:hAnsiTheme="majorHAnsi" w:cstheme="majorHAnsi"/>
          <w:b/>
          <w:color w:val="auto"/>
          <w:sz w:val="24"/>
        </w:rPr>
      </w:pPr>
    </w:p>
    <w:p w14:paraId="534904ED" w14:textId="77777777" w:rsidR="006412AC" w:rsidRDefault="006412AC" w:rsidP="00EB7F0E">
      <w:pPr>
        <w:pStyle w:val="NoSpacing"/>
        <w:rPr>
          <w:rFonts w:asciiTheme="majorHAnsi" w:hAnsiTheme="majorHAnsi" w:cstheme="majorHAnsi"/>
          <w:b/>
          <w:color w:val="auto"/>
          <w:sz w:val="24"/>
        </w:rPr>
      </w:pPr>
    </w:p>
    <w:p w14:paraId="478C3AAF" w14:textId="77777777" w:rsidR="00EB7F0E" w:rsidRDefault="00EB7F0E" w:rsidP="00EB7F0E">
      <w:pPr>
        <w:pStyle w:val="NoSpacing"/>
        <w:rPr>
          <w:rFonts w:asciiTheme="majorHAnsi" w:hAnsiTheme="majorHAnsi" w:cstheme="majorHAnsi"/>
          <w:b/>
          <w:color w:val="auto"/>
          <w:sz w:val="24"/>
        </w:rPr>
      </w:pPr>
    </w:p>
    <w:p w14:paraId="32823BDB" w14:textId="5FE9108C" w:rsidR="00EB7F0E" w:rsidRDefault="00EB7F0E" w:rsidP="00AE2BD5">
      <w:pPr>
        <w:pStyle w:val="NoSpacing"/>
        <w:rPr>
          <w:rFonts w:asciiTheme="majorHAnsi" w:hAnsiTheme="majorHAnsi" w:cstheme="majorHAnsi"/>
        </w:rPr>
      </w:pPr>
    </w:p>
    <w:p w14:paraId="0B2CBDCE" w14:textId="77777777" w:rsidR="00496371" w:rsidRDefault="00496371" w:rsidP="00AE2BD5">
      <w:pPr>
        <w:pStyle w:val="NoSpacing"/>
        <w:rPr>
          <w:rFonts w:asciiTheme="majorHAnsi" w:hAnsiTheme="majorHAnsi" w:cstheme="majorHAnsi"/>
        </w:rPr>
      </w:pPr>
    </w:p>
    <w:p w14:paraId="3857D023" w14:textId="1EF4D715" w:rsidR="00AE2BD5" w:rsidRPr="00AF3AAB" w:rsidRDefault="009964D6" w:rsidP="009964D6">
      <w:pPr>
        <w:pStyle w:val="NoSpacing"/>
        <w:rPr>
          <w:rFonts w:asciiTheme="majorHAnsi" w:hAnsiTheme="majorHAnsi" w:cstheme="majorHAnsi"/>
          <w:b/>
        </w:rPr>
      </w:pPr>
      <w:r>
        <w:rPr>
          <w:rFonts w:asciiTheme="majorHAnsi" w:hAnsiTheme="majorHAnsi" w:cstheme="majorHAnsi"/>
          <w:b/>
          <w:sz w:val="28"/>
        </w:rPr>
        <w:t>How do I make my way to the top</w:t>
      </w:r>
      <w:r w:rsidR="00AE2BD5" w:rsidRPr="00AE2BD5">
        <w:rPr>
          <w:rFonts w:asciiTheme="majorHAnsi" w:hAnsiTheme="majorHAnsi" w:cstheme="majorHAnsi"/>
          <w:b/>
          <w:sz w:val="28"/>
        </w:rPr>
        <w:t>?</w:t>
      </w:r>
    </w:p>
    <w:p w14:paraId="1BD8A961" w14:textId="77777777" w:rsidR="00AE2BD5" w:rsidRPr="00AF3AAB" w:rsidRDefault="00AE2BD5" w:rsidP="00AE2BD5">
      <w:pPr>
        <w:pStyle w:val="NoSpacing"/>
        <w:rPr>
          <w:rFonts w:asciiTheme="majorHAnsi" w:hAnsiTheme="majorHAnsi" w:cstheme="majorHAnsi"/>
          <w:b/>
        </w:rPr>
      </w:pPr>
    </w:p>
    <w:p w14:paraId="645DB365" w14:textId="467E7C8C" w:rsidR="00585BA3" w:rsidRPr="00AC0910" w:rsidRDefault="00585BA3" w:rsidP="00585BA3">
      <w:pPr>
        <w:pStyle w:val="NoSpacing"/>
        <w:rPr>
          <w:rFonts w:asciiTheme="majorHAnsi" w:hAnsiTheme="majorHAnsi" w:cstheme="majorHAnsi"/>
        </w:rPr>
      </w:pPr>
      <w:r w:rsidRPr="00AC0910">
        <w:rPr>
          <w:rFonts w:asciiTheme="majorHAnsi" w:hAnsiTheme="majorHAnsi" w:cstheme="majorHAnsi"/>
        </w:rPr>
        <w:t xml:space="preserve">Ready to get started? Below are a few steps to successfully using EVA. Each week [Your Company Name] will be sending out a micro-training video that should be completed in a timely manner. These videos will be 1-2 minutes long and will keep you up to date with the latest cybersecurity threats. With a simple 4 question quiz, this should take less than 5 minutes to complete. </w:t>
      </w:r>
      <w:r w:rsidR="006412AC" w:rsidRPr="00AC0910">
        <w:rPr>
          <w:rFonts w:asciiTheme="majorHAnsi" w:hAnsiTheme="majorHAnsi" w:cstheme="majorHAnsi"/>
        </w:rPr>
        <w:t>Monthly</w:t>
      </w:r>
      <w:r w:rsidRPr="00AC0910">
        <w:rPr>
          <w:rFonts w:asciiTheme="majorHAnsi" w:hAnsiTheme="majorHAnsi" w:cstheme="majorHAnsi"/>
        </w:rPr>
        <w:t xml:space="preserve">, you will receive a security newsletter to help you stay up to date on the latest threats, breaches, and strategies cybercriminals are using to trick their victims. </w:t>
      </w:r>
    </w:p>
    <w:p w14:paraId="79B80C72" w14:textId="77777777" w:rsidR="00585BA3" w:rsidRPr="00AC0910" w:rsidRDefault="00585BA3" w:rsidP="00585BA3">
      <w:pPr>
        <w:pStyle w:val="NoSpacing"/>
        <w:rPr>
          <w:rFonts w:asciiTheme="majorHAnsi" w:hAnsiTheme="majorHAnsi" w:cstheme="majorHAnsi"/>
        </w:rPr>
      </w:pPr>
      <w:bookmarkStart w:id="1" w:name="_GoBack"/>
      <w:bookmarkEnd w:id="1"/>
    </w:p>
    <w:p w14:paraId="24C25AB1" w14:textId="69E5676D" w:rsidR="00585BA3" w:rsidRDefault="00585BA3" w:rsidP="00585BA3">
      <w:pPr>
        <w:pStyle w:val="NoSpacing"/>
        <w:rPr>
          <w:rFonts w:asciiTheme="majorHAnsi" w:hAnsiTheme="majorHAnsi" w:cstheme="majorHAnsi"/>
        </w:rPr>
      </w:pPr>
      <w:r w:rsidRPr="00AC0910">
        <w:rPr>
          <w:rFonts w:asciiTheme="majorHAnsi" w:hAnsiTheme="majorHAnsi" w:cstheme="majorHAnsi"/>
        </w:rPr>
        <w:t>Notice the leaderboard? We wanted to make this fun for you! Get creative with your screen name and work your way to the top of the leaderboard by improving your Employee Secure Score (ESS)!</w:t>
      </w:r>
    </w:p>
    <w:p w14:paraId="4F1DF3B8" w14:textId="77777777" w:rsidR="00585BA3" w:rsidRPr="00AC0910" w:rsidRDefault="00585BA3" w:rsidP="00585BA3">
      <w:pPr>
        <w:pStyle w:val="NoSpacing"/>
        <w:rPr>
          <w:rFonts w:asciiTheme="majorHAnsi" w:hAnsiTheme="majorHAnsi" w:cstheme="majorHAnsi"/>
        </w:rPr>
      </w:pPr>
    </w:p>
    <w:p w14:paraId="4B1BB542" w14:textId="77777777" w:rsidR="00585BA3" w:rsidRPr="00AC0910" w:rsidRDefault="00585BA3" w:rsidP="00585BA3">
      <w:pPr>
        <w:pStyle w:val="NoSpacing"/>
        <w:rPr>
          <w:rFonts w:asciiTheme="majorHAnsi" w:hAnsiTheme="majorHAnsi" w:cstheme="majorHAnsi"/>
          <w:b/>
        </w:rPr>
      </w:pPr>
      <w:r w:rsidRPr="00AC0910">
        <w:rPr>
          <w:rFonts w:asciiTheme="majorHAnsi" w:hAnsiTheme="majorHAnsi" w:cstheme="majorHAnsi"/>
          <w:b/>
        </w:rPr>
        <w:t xml:space="preserve">What do I need to do my part? </w:t>
      </w:r>
    </w:p>
    <w:p w14:paraId="01056F89" w14:textId="77777777" w:rsidR="00585BA3" w:rsidRPr="00AC0910" w:rsidRDefault="00585BA3" w:rsidP="00585BA3">
      <w:pPr>
        <w:pStyle w:val="NoSpacing"/>
        <w:rPr>
          <w:rFonts w:asciiTheme="majorHAnsi" w:hAnsiTheme="majorHAnsi" w:cstheme="majorHAnsi"/>
        </w:rPr>
      </w:pPr>
    </w:p>
    <w:p w14:paraId="489483FB" w14:textId="77777777" w:rsidR="00585BA3" w:rsidRPr="00AC0910" w:rsidRDefault="00585BA3" w:rsidP="00C52FB2">
      <w:pPr>
        <w:numPr>
          <w:ilvl w:val="0"/>
          <w:numId w:val="4"/>
        </w:numPr>
        <w:rPr>
          <w:rFonts w:asciiTheme="majorHAnsi" w:eastAsia="Times New Roman" w:hAnsiTheme="majorHAnsi" w:cstheme="majorHAnsi"/>
          <w:color w:val="000000"/>
        </w:rPr>
      </w:pPr>
      <w:r>
        <w:rPr>
          <w:rFonts w:asciiTheme="majorHAnsi" w:eastAsia="Times New Roman" w:hAnsiTheme="majorHAnsi" w:cstheme="majorHAnsi"/>
          <w:color w:val="000000"/>
        </w:rPr>
        <w:t>Log in</w:t>
      </w:r>
    </w:p>
    <w:p w14:paraId="04980A48" w14:textId="42CD7AB4" w:rsidR="00585BA3" w:rsidRDefault="00585BA3" w:rsidP="00C52FB2">
      <w:pPr>
        <w:numPr>
          <w:ilvl w:val="1"/>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Can’t log</w:t>
      </w:r>
      <w:r>
        <w:rPr>
          <w:rFonts w:asciiTheme="majorHAnsi" w:eastAsia="Times New Roman" w:hAnsiTheme="majorHAnsi" w:cstheme="majorHAnsi"/>
          <w:color w:val="000000"/>
        </w:rPr>
        <w:t xml:space="preserve"> </w:t>
      </w:r>
      <w:r w:rsidRPr="00AC0910">
        <w:rPr>
          <w:rFonts w:asciiTheme="majorHAnsi" w:eastAsia="Times New Roman" w:hAnsiTheme="majorHAnsi" w:cstheme="majorHAnsi"/>
          <w:color w:val="000000"/>
        </w:rPr>
        <w:t xml:space="preserve">in? Reach out to [Your Name] at [Your Contact Information] </w:t>
      </w:r>
    </w:p>
    <w:p w14:paraId="57CF1FC8" w14:textId="77777777" w:rsidR="00585BA3" w:rsidRPr="00AC0910" w:rsidRDefault="00585BA3" w:rsidP="00585BA3">
      <w:pPr>
        <w:ind w:left="1440"/>
        <w:rPr>
          <w:rFonts w:asciiTheme="majorHAnsi" w:eastAsia="Times New Roman" w:hAnsiTheme="majorHAnsi" w:cstheme="majorHAnsi"/>
          <w:color w:val="000000"/>
        </w:rPr>
      </w:pPr>
    </w:p>
    <w:p w14:paraId="40031B44" w14:textId="77777777" w:rsidR="00585BA3" w:rsidRPr="00AC0910" w:rsidRDefault="00585BA3" w:rsidP="00C52FB2">
      <w:pPr>
        <w:numPr>
          <w:ilvl w:val="0"/>
          <w:numId w:val="4"/>
        </w:numPr>
        <w:rPr>
          <w:rFonts w:asciiTheme="majorHAnsi" w:eastAsia="Times New Roman" w:hAnsiTheme="majorHAnsi" w:cstheme="majorHAnsi"/>
        </w:rPr>
      </w:pPr>
      <w:r w:rsidRPr="00AC0910">
        <w:rPr>
          <w:rFonts w:asciiTheme="majorHAnsi" w:eastAsia="Times New Roman" w:hAnsiTheme="majorHAnsi" w:cstheme="majorHAnsi"/>
        </w:rPr>
        <w:t>Complete your profile</w:t>
      </w:r>
    </w:p>
    <w:p w14:paraId="5239D0DA" w14:textId="48560F8F" w:rsidR="00585BA3" w:rsidRDefault="00585BA3" w:rsidP="00C52FB2">
      <w:pPr>
        <w:numPr>
          <w:ilvl w:val="1"/>
          <w:numId w:val="4"/>
        </w:numPr>
        <w:rPr>
          <w:rFonts w:asciiTheme="majorHAnsi" w:eastAsia="Times New Roman" w:hAnsiTheme="majorHAnsi" w:cstheme="majorHAnsi"/>
        </w:rPr>
      </w:pPr>
      <w:r w:rsidRPr="00AC0910">
        <w:rPr>
          <w:rFonts w:asciiTheme="majorHAnsi" w:eastAsia="Times New Roman" w:hAnsiTheme="majorHAnsi" w:cstheme="majorHAnsi"/>
        </w:rPr>
        <w:t>Claim your screen name and start climbing up the leaderboard!</w:t>
      </w:r>
    </w:p>
    <w:p w14:paraId="289FCEDF" w14:textId="77777777" w:rsidR="009964D6" w:rsidRPr="00AC0910" w:rsidRDefault="009964D6" w:rsidP="009964D6">
      <w:pPr>
        <w:ind w:left="1440"/>
        <w:rPr>
          <w:rFonts w:asciiTheme="majorHAnsi" w:eastAsia="Times New Roman" w:hAnsiTheme="majorHAnsi" w:cstheme="majorHAnsi"/>
        </w:rPr>
      </w:pPr>
    </w:p>
    <w:p w14:paraId="0F0E0A2C" w14:textId="77777777" w:rsidR="00585BA3" w:rsidRPr="009964D6" w:rsidRDefault="00585BA3" w:rsidP="009964D6">
      <w:pPr>
        <w:jc w:val="center"/>
        <w:rPr>
          <w:rFonts w:asciiTheme="majorHAnsi" w:eastAsia="Times New Roman" w:hAnsiTheme="majorHAnsi" w:cstheme="majorHAnsi"/>
          <w:color w:val="00B050"/>
        </w:rPr>
      </w:pPr>
      <w:r w:rsidRPr="00AC0910">
        <w:rPr>
          <w:noProof/>
        </w:rPr>
        <w:drawing>
          <wp:inline distT="0" distB="0" distL="0" distR="0" wp14:anchorId="160006E1" wp14:editId="1A149DDD">
            <wp:extent cx="3842505" cy="1668780"/>
            <wp:effectExtent l="152400" t="133350" r="158115" b="1790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5839" cy="16919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28A8FEB2" w14:textId="0540D247" w:rsidR="00585BA3" w:rsidRDefault="00585BA3" w:rsidP="00585BA3">
      <w:pPr>
        <w:ind w:left="720"/>
        <w:rPr>
          <w:rFonts w:asciiTheme="majorHAnsi" w:eastAsia="Times New Roman" w:hAnsiTheme="majorHAnsi" w:cstheme="majorHAnsi"/>
          <w:color w:val="000000"/>
        </w:rPr>
      </w:pPr>
    </w:p>
    <w:p w14:paraId="22CF94D5" w14:textId="108D7B36" w:rsidR="009964D6" w:rsidRDefault="009964D6" w:rsidP="00585BA3">
      <w:pPr>
        <w:ind w:left="720"/>
        <w:rPr>
          <w:rFonts w:asciiTheme="majorHAnsi" w:eastAsia="Times New Roman" w:hAnsiTheme="majorHAnsi" w:cstheme="majorHAnsi"/>
          <w:color w:val="000000"/>
        </w:rPr>
      </w:pPr>
    </w:p>
    <w:p w14:paraId="1EBC7334" w14:textId="3E9C484A" w:rsidR="009964D6" w:rsidRDefault="009964D6" w:rsidP="00585BA3">
      <w:pPr>
        <w:ind w:left="720"/>
        <w:rPr>
          <w:rFonts w:asciiTheme="majorHAnsi" w:eastAsia="Times New Roman" w:hAnsiTheme="majorHAnsi" w:cstheme="majorHAnsi"/>
          <w:color w:val="000000"/>
        </w:rPr>
      </w:pPr>
    </w:p>
    <w:p w14:paraId="0C8E13C8" w14:textId="41998B6A" w:rsidR="009964D6" w:rsidRDefault="009964D6" w:rsidP="00585BA3">
      <w:pPr>
        <w:ind w:left="720"/>
        <w:rPr>
          <w:rFonts w:asciiTheme="majorHAnsi" w:eastAsia="Times New Roman" w:hAnsiTheme="majorHAnsi" w:cstheme="majorHAnsi"/>
          <w:color w:val="000000"/>
        </w:rPr>
      </w:pPr>
    </w:p>
    <w:p w14:paraId="3A863E58" w14:textId="334ED6A9" w:rsidR="009964D6" w:rsidRDefault="009964D6" w:rsidP="00585BA3">
      <w:pPr>
        <w:ind w:left="720"/>
        <w:rPr>
          <w:rFonts w:asciiTheme="majorHAnsi" w:eastAsia="Times New Roman" w:hAnsiTheme="majorHAnsi" w:cstheme="majorHAnsi"/>
          <w:color w:val="000000"/>
        </w:rPr>
      </w:pPr>
    </w:p>
    <w:p w14:paraId="728DCDB6" w14:textId="77777777" w:rsidR="006412AC" w:rsidRDefault="006412AC" w:rsidP="00585BA3">
      <w:pPr>
        <w:ind w:left="720"/>
        <w:rPr>
          <w:rFonts w:asciiTheme="majorHAnsi" w:eastAsia="Times New Roman" w:hAnsiTheme="majorHAnsi" w:cstheme="majorHAnsi"/>
          <w:color w:val="000000"/>
        </w:rPr>
      </w:pPr>
    </w:p>
    <w:p w14:paraId="22716662" w14:textId="73717472" w:rsidR="009964D6" w:rsidRDefault="009964D6" w:rsidP="00585BA3">
      <w:pPr>
        <w:ind w:left="720"/>
        <w:rPr>
          <w:rFonts w:asciiTheme="majorHAnsi" w:eastAsia="Times New Roman" w:hAnsiTheme="majorHAnsi" w:cstheme="majorHAnsi"/>
          <w:color w:val="000000"/>
        </w:rPr>
      </w:pPr>
    </w:p>
    <w:p w14:paraId="628D381E" w14:textId="5EAEB6BB" w:rsidR="009964D6" w:rsidRDefault="009964D6" w:rsidP="00585BA3">
      <w:pPr>
        <w:ind w:left="720"/>
        <w:rPr>
          <w:rFonts w:asciiTheme="majorHAnsi" w:eastAsia="Times New Roman" w:hAnsiTheme="majorHAnsi" w:cstheme="majorHAnsi"/>
          <w:color w:val="000000"/>
        </w:rPr>
      </w:pPr>
    </w:p>
    <w:p w14:paraId="6FA509FC" w14:textId="297CF186" w:rsidR="009964D6" w:rsidRDefault="009964D6" w:rsidP="00585BA3">
      <w:pPr>
        <w:ind w:left="720"/>
        <w:rPr>
          <w:rFonts w:asciiTheme="majorHAnsi" w:eastAsia="Times New Roman" w:hAnsiTheme="majorHAnsi" w:cstheme="majorHAnsi"/>
          <w:color w:val="000000"/>
        </w:rPr>
      </w:pPr>
    </w:p>
    <w:p w14:paraId="394A6797" w14:textId="7674D163" w:rsidR="009964D6" w:rsidRDefault="009964D6" w:rsidP="00585BA3">
      <w:pPr>
        <w:ind w:left="720"/>
        <w:rPr>
          <w:rFonts w:asciiTheme="majorHAnsi" w:eastAsia="Times New Roman" w:hAnsiTheme="majorHAnsi" w:cstheme="majorHAnsi"/>
          <w:color w:val="000000"/>
        </w:rPr>
      </w:pPr>
    </w:p>
    <w:p w14:paraId="7A91B261" w14:textId="42753756" w:rsidR="009964D6" w:rsidRDefault="009964D6" w:rsidP="00585BA3">
      <w:pPr>
        <w:ind w:left="720"/>
        <w:rPr>
          <w:rFonts w:asciiTheme="majorHAnsi" w:eastAsia="Times New Roman" w:hAnsiTheme="majorHAnsi" w:cstheme="majorHAnsi"/>
          <w:color w:val="000000"/>
        </w:rPr>
      </w:pPr>
    </w:p>
    <w:p w14:paraId="25D8C113" w14:textId="0773BFC9" w:rsidR="009964D6" w:rsidRDefault="009964D6" w:rsidP="00585BA3">
      <w:pPr>
        <w:ind w:left="720"/>
        <w:rPr>
          <w:rFonts w:asciiTheme="majorHAnsi" w:eastAsia="Times New Roman" w:hAnsiTheme="majorHAnsi" w:cstheme="majorHAnsi"/>
          <w:color w:val="000000"/>
        </w:rPr>
      </w:pPr>
    </w:p>
    <w:p w14:paraId="7E91393D" w14:textId="244DD458" w:rsidR="009964D6" w:rsidRDefault="009964D6" w:rsidP="00585BA3">
      <w:pPr>
        <w:ind w:left="720"/>
        <w:rPr>
          <w:rFonts w:asciiTheme="majorHAnsi" w:eastAsia="Times New Roman" w:hAnsiTheme="majorHAnsi" w:cstheme="majorHAnsi"/>
          <w:color w:val="000000"/>
        </w:rPr>
      </w:pPr>
    </w:p>
    <w:p w14:paraId="58D7FF1F" w14:textId="77777777" w:rsidR="009964D6" w:rsidRPr="00AC0910" w:rsidRDefault="009964D6" w:rsidP="00585BA3">
      <w:pPr>
        <w:ind w:left="720"/>
        <w:rPr>
          <w:rFonts w:asciiTheme="majorHAnsi" w:eastAsia="Times New Roman" w:hAnsiTheme="majorHAnsi" w:cstheme="majorHAnsi"/>
          <w:color w:val="000000"/>
        </w:rPr>
      </w:pPr>
    </w:p>
    <w:p w14:paraId="763FBBCB" w14:textId="77777777" w:rsidR="00585BA3" w:rsidRPr="00AC0910" w:rsidRDefault="00585BA3" w:rsidP="00C52FB2">
      <w:pPr>
        <w:numPr>
          <w:ilvl w:val="0"/>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Complete Security Training</w:t>
      </w:r>
    </w:p>
    <w:p w14:paraId="06143F61" w14:textId="77777777" w:rsidR="00585BA3" w:rsidRPr="00AC0910" w:rsidRDefault="00585BA3" w:rsidP="00C52FB2">
      <w:pPr>
        <w:numPr>
          <w:ilvl w:val="1"/>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This should take approximately 45min-1hr to complete. You can stop and start at any time! With a 20-question quiz at the end, you’ll want to pay attention! Your score will affect your ESS; try to get to the top of the leaderboard by getting 100%!</w:t>
      </w:r>
    </w:p>
    <w:p w14:paraId="51D01D9E" w14:textId="77777777" w:rsidR="00585BA3" w:rsidRPr="00AC0910" w:rsidRDefault="00585BA3" w:rsidP="00585BA3">
      <w:pPr>
        <w:ind w:left="1440"/>
        <w:rPr>
          <w:rFonts w:asciiTheme="majorHAnsi" w:eastAsia="Times New Roman" w:hAnsiTheme="majorHAnsi" w:cstheme="majorHAnsi"/>
          <w:color w:val="000000"/>
        </w:rPr>
      </w:pPr>
    </w:p>
    <w:p w14:paraId="380D04C6" w14:textId="77777777" w:rsidR="00585BA3" w:rsidRPr="009964D6" w:rsidRDefault="00585BA3" w:rsidP="009964D6">
      <w:pPr>
        <w:jc w:val="center"/>
        <w:rPr>
          <w:rFonts w:asciiTheme="majorHAnsi" w:eastAsia="Times New Roman" w:hAnsiTheme="majorHAnsi" w:cstheme="majorHAnsi"/>
          <w:color w:val="000000"/>
        </w:rPr>
      </w:pPr>
      <w:r w:rsidRPr="00AC0910">
        <w:rPr>
          <w:noProof/>
        </w:rPr>
        <w:drawing>
          <wp:inline distT="0" distB="0" distL="0" distR="0" wp14:anchorId="23F8DCA3" wp14:editId="1D351948">
            <wp:extent cx="3842385" cy="2408469"/>
            <wp:effectExtent l="152400" t="133350" r="158115" b="1638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97543" cy="24430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667CF99E" w14:textId="77777777" w:rsidR="00585BA3" w:rsidRPr="00AC0910" w:rsidRDefault="00585BA3" w:rsidP="00585BA3">
      <w:pPr>
        <w:ind w:firstLine="720"/>
        <w:jc w:val="center"/>
        <w:rPr>
          <w:rFonts w:asciiTheme="majorHAnsi" w:eastAsia="Times New Roman" w:hAnsiTheme="majorHAnsi" w:cstheme="majorHAnsi"/>
          <w:color w:val="000000"/>
        </w:rPr>
      </w:pPr>
    </w:p>
    <w:p w14:paraId="63810C7F" w14:textId="77777777" w:rsidR="00585BA3" w:rsidRPr="00AC0910" w:rsidRDefault="00585BA3" w:rsidP="00C52FB2">
      <w:pPr>
        <w:numPr>
          <w:ilvl w:val="0"/>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Complete Micro Trainings and quizzes regularly</w:t>
      </w:r>
    </w:p>
    <w:p w14:paraId="5A822ED6" w14:textId="0C59BA9F" w:rsidR="009964D6" w:rsidRPr="00496371" w:rsidRDefault="00585BA3" w:rsidP="009964D6">
      <w:pPr>
        <w:numPr>
          <w:ilvl w:val="1"/>
          <w:numId w:val="4"/>
        </w:numPr>
        <w:rPr>
          <w:rFonts w:asciiTheme="majorHAnsi" w:eastAsia="Times New Roman" w:hAnsiTheme="majorHAnsi" w:cstheme="majorHAnsi"/>
          <w:color w:val="000000"/>
        </w:rPr>
      </w:pPr>
      <w:r w:rsidRPr="00496371">
        <w:rPr>
          <w:rFonts w:asciiTheme="majorHAnsi" w:eastAsia="Times New Roman" w:hAnsiTheme="majorHAnsi" w:cstheme="majorHAnsi"/>
          <w:color w:val="000000"/>
        </w:rPr>
        <w:t xml:space="preserve">Each week you’ll receive an email from </w:t>
      </w:r>
      <w:r w:rsidRPr="00496371">
        <w:rPr>
          <w:rFonts w:asciiTheme="majorHAnsi" w:eastAsia="Times New Roman" w:hAnsiTheme="majorHAnsi" w:cstheme="majorHAnsi"/>
          <w:color w:val="FF0000"/>
        </w:rPr>
        <w:t xml:space="preserve">No-reply@security-reminders.com </w:t>
      </w:r>
      <w:r w:rsidRPr="00496371">
        <w:rPr>
          <w:rFonts w:asciiTheme="majorHAnsi" w:eastAsia="Times New Roman" w:hAnsiTheme="majorHAnsi" w:cstheme="majorHAnsi"/>
        </w:rPr>
        <w:t>with a link to our weekly micro-training videos. Following each video, you will see a short quiz based on the content. The more quizzes you take, the higher your ESS, so make sure you’re taking 5 minutes each week to watch the video and complete your quiz!</w:t>
      </w:r>
    </w:p>
    <w:p w14:paraId="69592274" w14:textId="77777777" w:rsidR="00496371" w:rsidRPr="00496371" w:rsidRDefault="00496371" w:rsidP="00496371">
      <w:pPr>
        <w:ind w:left="1440"/>
        <w:rPr>
          <w:rFonts w:asciiTheme="majorHAnsi" w:eastAsia="Times New Roman" w:hAnsiTheme="majorHAnsi" w:cstheme="majorHAnsi"/>
          <w:color w:val="000000"/>
        </w:rPr>
      </w:pPr>
    </w:p>
    <w:p w14:paraId="0C86640C" w14:textId="77777777" w:rsidR="00585BA3" w:rsidRPr="009964D6" w:rsidRDefault="00585BA3" w:rsidP="009964D6">
      <w:pPr>
        <w:jc w:val="center"/>
        <w:rPr>
          <w:rFonts w:asciiTheme="majorHAnsi" w:eastAsia="Times New Roman" w:hAnsiTheme="majorHAnsi" w:cstheme="majorHAnsi"/>
          <w:color w:val="000000"/>
        </w:rPr>
      </w:pPr>
      <w:r w:rsidRPr="00AC0910">
        <w:rPr>
          <w:noProof/>
        </w:rPr>
        <w:drawing>
          <wp:inline distT="0" distB="0" distL="0" distR="0" wp14:anchorId="19179E40" wp14:editId="3E884206">
            <wp:extent cx="2970420" cy="2443615"/>
            <wp:effectExtent l="152400" t="133350" r="154305" b="1663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89622" cy="245941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1AB8CCCB" w14:textId="4519A16C" w:rsidR="00585BA3" w:rsidRDefault="00585BA3" w:rsidP="00585BA3">
      <w:pPr>
        <w:ind w:left="1440"/>
        <w:rPr>
          <w:rFonts w:asciiTheme="majorHAnsi" w:eastAsia="Times New Roman" w:hAnsiTheme="majorHAnsi" w:cstheme="majorHAnsi"/>
          <w:color w:val="000000"/>
        </w:rPr>
      </w:pPr>
    </w:p>
    <w:p w14:paraId="03529211" w14:textId="77777777" w:rsidR="006412AC" w:rsidRPr="00AC0910" w:rsidRDefault="006412AC" w:rsidP="00585BA3">
      <w:pPr>
        <w:ind w:left="1440"/>
        <w:rPr>
          <w:rFonts w:asciiTheme="majorHAnsi" w:eastAsia="Times New Roman" w:hAnsiTheme="majorHAnsi" w:cstheme="majorHAnsi"/>
          <w:color w:val="000000"/>
        </w:rPr>
      </w:pPr>
    </w:p>
    <w:p w14:paraId="3E955692" w14:textId="77777777" w:rsidR="00585BA3" w:rsidRPr="00AC0910" w:rsidRDefault="00585BA3" w:rsidP="00C52FB2">
      <w:pPr>
        <w:numPr>
          <w:ilvl w:val="0"/>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Acknowledge Policies &amp; Procedures</w:t>
      </w:r>
    </w:p>
    <w:p w14:paraId="0226FC2E" w14:textId="77777777" w:rsidR="00585BA3" w:rsidRPr="00AC0910" w:rsidRDefault="00585BA3" w:rsidP="00C52FB2">
      <w:pPr>
        <w:numPr>
          <w:ilvl w:val="1"/>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Our policies have been uploaded into one convenient location for you to reference. These policies could affect you, so please make sure you read and acknowledge them as soon as possible!</w:t>
      </w:r>
    </w:p>
    <w:p w14:paraId="2CA51BB9" w14:textId="77777777" w:rsidR="00585BA3" w:rsidRPr="00AC0910" w:rsidRDefault="00585BA3" w:rsidP="00585BA3">
      <w:pPr>
        <w:ind w:left="1440"/>
        <w:rPr>
          <w:rFonts w:asciiTheme="majorHAnsi" w:eastAsia="Times New Roman" w:hAnsiTheme="majorHAnsi" w:cstheme="majorHAnsi"/>
          <w:color w:val="000000"/>
        </w:rPr>
      </w:pPr>
    </w:p>
    <w:p w14:paraId="552545B9" w14:textId="77777777" w:rsidR="00585BA3" w:rsidRPr="009964D6" w:rsidRDefault="00585BA3" w:rsidP="009964D6">
      <w:pPr>
        <w:jc w:val="center"/>
        <w:rPr>
          <w:rFonts w:asciiTheme="majorHAnsi" w:eastAsia="Times New Roman" w:hAnsiTheme="majorHAnsi" w:cstheme="majorHAnsi"/>
          <w:color w:val="000000"/>
        </w:rPr>
      </w:pPr>
      <w:r w:rsidRPr="00AC0910">
        <w:rPr>
          <w:noProof/>
        </w:rPr>
        <w:drawing>
          <wp:inline distT="0" distB="0" distL="0" distR="0" wp14:anchorId="4618651F" wp14:editId="30EC3832">
            <wp:extent cx="3855720" cy="2096341"/>
            <wp:effectExtent l="152400" t="133350" r="144780" b="1708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78227" cy="210857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11F0BFEC" w14:textId="77777777" w:rsidR="00585BA3" w:rsidRPr="00AC0910" w:rsidRDefault="00585BA3" w:rsidP="00585BA3">
      <w:pPr>
        <w:ind w:left="720"/>
        <w:jc w:val="center"/>
        <w:rPr>
          <w:rFonts w:asciiTheme="majorHAnsi" w:eastAsia="Times New Roman" w:hAnsiTheme="majorHAnsi" w:cstheme="majorHAnsi"/>
          <w:color w:val="000000"/>
        </w:rPr>
      </w:pPr>
    </w:p>
    <w:p w14:paraId="5BFF81EC" w14:textId="77777777" w:rsidR="00585BA3" w:rsidRPr="00AC0910" w:rsidRDefault="00585BA3" w:rsidP="00C52FB2">
      <w:pPr>
        <w:numPr>
          <w:ilvl w:val="0"/>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Update ESS regularly</w:t>
      </w:r>
    </w:p>
    <w:p w14:paraId="7428159F" w14:textId="44E7E327" w:rsidR="00585BA3" w:rsidRDefault="00585BA3" w:rsidP="00C52FB2">
      <w:pPr>
        <w:numPr>
          <w:ilvl w:val="1"/>
          <w:numId w:val="4"/>
        </w:numPr>
        <w:rPr>
          <w:rFonts w:asciiTheme="majorHAnsi" w:eastAsia="Times New Roman" w:hAnsiTheme="majorHAnsi" w:cstheme="majorHAnsi"/>
          <w:color w:val="000000"/>
        </w:rPr>
      </w:pPr>
      <w:r w:rsidRPr="00AC0910">
        <w:rPr>
          <w:rFonts w:asciiTheme="majorHAnsi" w:eastAsia="Times New Roman" w:hAnsiTheme="majorHAnsi" w:cstheme="majorHAnsi"/>
          <w:color w:val="000000"/>
        </w:rPr>
        <w:t xml:space="preserve">Keep it up! We know you’re busy and we appreciate all your hard work. Help us protect each other by staying up to date. </w:t>
      </w:r>
    </w:p>
    <w:p w14:paraId="0F0215D4" w14:textId="77777777" w:rsidR="009964D6" w:rsidRPr="00AC0910" w:rsidRDefault="009964D6" w:rsidP="009964D6">
      <w:pPr>
        <w:ind w:left="1440"/>
        <w:rPr>
          <w:rFonts w:asciiTheme="majorHAnsi" w:eastAsia="Times New Roman" w:hAnsiTheme="majorHAnsi" w:cstheme="majorHAnsi"/>
          <w:color w:val="000000"/>
        </w:rPr>
      </w:pPr>
    </w:p>
    <w:p w14:paraId="40D25B44" w14:textId="77777777" w:rsidR="00585BA3" w:rsidRPr="009964D6" w:rsidRDefault="00585BA3" w:rsidP="009964D6">
      <w:pPr>
        <w:spacing w:after="160" w:line="259" w:lineRule="auto"/>
        <w:jc w:val="center"/>
        <w:rPr>
          <w:rFonts w:asciiTheme="majorHAnsi" w:hAnsiTheme="majorHAnsi" w:cstheme="majorHAnsi"/>
          <w:color w:val="000000"/>
        </w:rPr>
      </w:pPr>
      <w:r w:rsidRPr="00AC0910">
        <w:rPr>
          <w:noProof/>
        </w:rPr>
        <w:drawing>
          <wp:inline distT="0" distB="0" distL="0" distR="0" wp14:anchorId="71349926" wp14:editId="09E42F7C">
            <wp:extent cx="3879249" cy="1935480"/>
            <wp:effectExtent l="152400" t="133350" r="159385" b="1790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94512" cy="194309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6F73F2AE" w14:textId="77777777" w:rsidR="003F26D1" w:rsidRDefault="003F26D1" w:rsidP="00C52FB2"/>
    <w:sectPr w:rsidR="003F26D1" w:rsidSect="00EB7F0E">
      <w:headerReference w:type="default" r:id="rId14"/>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ED250" w14:textId="77777777" w:rsidR="005742EB" w:rsidRDefault="005742EB" w:rsidP="00EB7F0E">
      <w:r>
        <w:separator/>
      </w:r>
    </w:p>
  </w:endnote>
  <w:endnote w:type="continuationSeparator" w:id="0">
    <w:p w14:paraId="4A259D9D" w14:textId="77777777" w:rsidR="005742EB" w:rsidRDefault="005742EB" w:rsidP="00EB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Open Sans">
    <w:altName w:val="Segoe UI"/>
    <w:charset w:val="00"/>
    <w:family w:val="auto"/>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AE597" w14:textId="77777777" w:rsidR="00EB7F0E" w:rsidRDefault="00EB7F0E" w:rsidP="00EB7F0E">
    <w:pPr>
      <w:pStyle w:val="Footer"/>
      <w:tabs>
        <w:tab w:val="clear" w:pos="4680"/>
        <w:tab w:val="clear" w:pos="9360"/>
      </w:tabs>
      <w:jc w:val="right"/>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B6BE516" w14:textId="77777777" w:rsidR="00EB7F0E" w:rsidRDefault="00EB7F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2D3CA" w14:textId="77777777" w:rsidR="005742EB" w:rsidRDefault="005742EB" w:rsidP="00EB7F0E">
      <w:r>
        <w:separator/>
      </w:r>
    </w:p>
  </w:footnote>
  <w:footnote w:type="continuationSeparator" w:id="0">
    <w:p w14:paraId="7EDEA5DA" w14:textId="77777777" w:rsidR="005742EB" w:rsidRDefault="005742EB" w:rsidP="00EB7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EDD2D" w14:textId="0FD8D7DC" w:rsidR="00C52FB2" w:rsidRDefault="00C52FB2" w:rsidP="00C52FB2">
    <w:pPr>
      <w:pStyle w:val="Header"/>
    </w:pPr>
    <w:r>
      <w:rPr>
        <w:rFonts w:ascii="Open Sans" w:hAnsi="Open Sans"/>
        <w:noProof/>
      </w:rPr>
      <w:drawing>
        <wp:inline distT="0" distB="0" distL="0" distR="0" wp14:anchorId="12F5406B" wp14:editId="19D86012">
          <wp:extent cx="1677923" cy="457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ourLogoHere_preview.png"/>
                  <pic:cNvPicPr/>
                </pic:nvPicPr>
                <pic:blipFill>
                  <a:blip r:embed="rId1">
                    <a:extLst>
                      <a:ext uri="{28A0092B-C50C-407E-A947-70E740481C1C}">
                        <a14:useLocalDpi xmlns:a14="http://schemas.microsoft.com/office/drawing/2010/main" val="0"/>
                      </a:ext>
                    </a:extLst>
                  </a:blip>
                  <a:stretch>
                    <a:fillRect/>
                  </a:stretch>
                </pic:blipFill>
                <pic:spPr>
                  <a:xfrm>
                    <a:off x="0" y="0"/>
                    <a:ext cx="1677923" cy="457200"/>
                  </a:xfrm>
                  <a:prstGeom prst="rect">
                    <a:avLst/>
                  </a:prstGeom>
                </pic:spPr>
              </pic:pic>
            </a:graphicData>
          </a:graphic>
        </wp:inline>
      </w:drawing>
    </w:r>
    <w:r>
      <w:tab/>
    </w:r>
    <w:r>
      <w:tab/>
    </w:r>
    <w:r>
      <w:rPr>
        <w:noProof/>
      </w:rPr>
      <w:drawing>
        <wp:inline distT="0" distB="0" distL="0" distR="0" wp14:anchorId="0D92EB2B" wp14:editId="58549481">
          <wp:extent cx="1382395" cy="70508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VALogo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82395" cy="7050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D474A"/>
    <w:multiLevelType w:val="hybridMultilevel"/>
    <w:tmpl w:val="71263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027793"/>
    <w:multiLevelType w:val="hybridMultilevel"/>
    <w:tmpl w:val="23E6B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DE5AFF"/>
    <w:multiLevelType w:val="hybridMultilevel"/>
    <w:tmpl w:val="49C0A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380A91"/>
    <w:multiLevelType w:val="hybridMultilevel"/>
    <w:tmpl w:val="9D0EB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6160A80"/>
    <w:multiLevelType w:val="hybridMultilevel"/>
    <w:tmpl w:val="0BF04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lison Kastel">
    <w15:presenceInfo w15:providerId="None" w15:userId="Allison Kas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A0C"/>
    <w:rsid w:val="000A3C69"/>
    <w:rsid w:val="000D7B43"/>
    <w:rsid w:val="0018755A"/>
    <w:rsid w:val="001922B7"/>
    <w:rsid w:val="001F677C"/>
    <w:rsid w:val="003F26D1"/>
    <w:rsid w:val="003F7A0C"/>
    <w:rsid w:val="00496371"/>
    <w:rsid w:val="0051407D"/>
    <w:rsid w:val="005742EB"/>
    <w:rsid w:val="00585BA3"/>
    <w:rsid w:val="0059099D"/>
    <w:rsid w:val="006029D9"/>
    <w:rsid w:val="006412AC"/>
    <w:rsid w:val="0071280E"/>
    <w:rsid w:val="007D1D2E"/>
    <w:rsid w:val="00816EA4"/>
    <w:rsid w:val="0084552B"/>
    <w:rsid w:val="00891C4B"/>
    <w:rsid w:val="00905DBE"/>
    <w:rsid w:val="009135A4"/>
    <w:rsid w:val="00954A26"/>
    <w:rsid w:val="0095536D"/>
    <w:rsid w:val="009964D6"/>
    <w:rsid w:val="00A11899"/>
    <w:rsid w:val="00A918BA"/>
    <w:rsid w:val="00AE2BD5"/>
    <w:rsid w:val="00AF3AAB"/>
    <w:rsid w:val="00C46403"/>
    <w:rsid w:val="00C52FB2"/>
    <w:rsid w:val="00EB7F0E"/>
    <w:rsid w:val="00FF5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B7F2D"/>
  <w15:chartTrackingRefBased/>
  <w15:docId w15:val="{7389FF87-9F9B-4DA9-9B68-8F2ED115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7A0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F7A0C"/>
    <w:rPr>
      <w:color w:val="000000"/>
    </w:rPr>
  </w:style>
  <w:style w:type="paragraph" w:styleId="ListParagraph">
    <w:name w:val="List Paragraph"/>
    <w:basedOn w:val="Normal"/>
    <w:uiPriority w:val="34"/>
    <w:qFormat/>
    <w:rsid w:val="00AE2BD5"/>
    <w:pPr>
      <w:ind w:left="720"/>
      <w:contextualSpacing/>
    </w:pPr>
  </w:style>
  <w:style w:type="paragraph" w:styleId="BalloonText">
    <w:name w:val="Balloon Text"/>
    <w:basedOn w:val="Normal"/>
    <w:link w:val="BalloonTextChar"/>
    <w:uiPriority w:val="99"/>
    <w:semiHidden/>
    <w:unhideWhenUsed/>
    <w:rsid w:val="00905D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DBE"/>
    <w:rPr>
      <w:rFonts w:ascii="Segoe UI" w:hAnsi="Segoe UI" w:cs="Segoe UI"/>
      <w:sz w:val="18"/>
      <w:szCs w:val="18"/>
    </w:rPr>
  </w:style>
  <w:style w:type="paragraph" w:styleId="Header">
    <w:name w:val="header"/>
    <w:basedOn w:val="Normal"/>
    <w:link w:val="HeaderChar"/>
    <w:uiPriority w:val="99"/>
    <w:unhideWhenUsed/>
    <w:rsid w:val="00EB7F0E"/>
    <w:pPr>
      <w:tabs>
        <w:tab w:val="center" w:pos="4680"/>
        <w:tab w:val="right" w:pos="9360"/>
      </w:tabs>
    </w:pPr>
  </w:style>
  <w:style w:type="character" w:customStyle="1" w:styleId="HeaderChar">
    <w:name w:val="Header Char"/>
    <w:basedOn w:val="DefaultParagraphFont"/>
    <w:link w:val="Header"/>
    <w:uiPriority w:val="99"/>
    <w:rsid w:val="00EB7F0E"/>
    <w:rPr>
      <w:rFonts w:ascii="Calibri" w:hAnsi="Calibri" w:cs="Calibri"/>
    </w:rPr>
  </w:style>
  <w:style w:type="paragraph" w:styleId="Footer">
    <w:name w:val="footer"/>
    <w:basedOn w:val="Normal"/>
    <w:link w:val="FooterChar"/>
    <w:uiPriority w:val="99"/>
    <w:unhideWhenUsed/>
    <w:rsid w:val="00EB7F0E"/>
    <w:pPr>
      <w:tabs>
        <w:tab w:val="center" w:pos="4680"/>
        <w:tab w:val="right" w:pos="9360"/>
      </w:tabs>
    </w:pPr>
  </w:style>
  <w:style w:type="character" w:customStyle="1" w:styleId="FooterChar">
    <w:name w:val="Footer Char"/>
    <w:basedOn w:val="DefaultParagraphFont"/>
    <w:link w:val="Footer"/>
    <w:uiPriority w:val="99"/>
    <w:rsid w:val="00EB7F0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Unroe</dc:creator>
  <cp:keywords/>
  <dc:description/>
  <cp:lastModifiedBy>Allison Kastel</cp:lastModifiedBy>
  <cp:revision>6</cp:revision>
  <dcterms:created xsi:type="dcterms:W3CDTF">2018-09-05T19:50:00Z</dcterms:created>
  <dcterms:modified xsi:type="dcterms:W3CDTF">2018-09-14T15:27:00Z</dcterms:modified>
</cp:coreProperties>
</file>